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8DA1" w14:textId="203C275D" w:rsidR="00FF6C93" w:rsidRPr="00854694" w:rsidRDefault="00FF61B2" w:rsidP="00EA5B68">
      <w:pPr>
        <w:keepNext/>
        <w:keepLines/>
        <w:spacing w:before="100" w:after="100"/>
        <w:ind w:right="-52"/>
        <w:rPr>
          <w:rFonts w:ascii="Corpid Schoeck Regular" w:hAnsi="Corpid Schoeck Regular"/>
          <w:b/>
          <w:bCs/>
          <w:color w:val="00497E"/>
          <w:u w:val="single"/>
          <w:lang w:val="nl-NL"/>
        </w:rPr>
      </w:pPr>
      <w:r w:rsidRPr="00854694">
        <w:rPr>
          <w:rFonts w:ascii="Corpid Schoeck Regular" w:hAnsi="Corpid Schoeck Regular"/>
          <w:b/>
          <w:bCs/>
          <w:color w:val="00497E"/>
          <w:u w:val="single"/>
          <w:lang w:val="nl-NL"/>
        </w:rPr>
        <w:t>Cahier de charge</w:t>
      </w:r>
      <w:r w:rsidR="00FF6C93" w:rsidRPr="00854694">
        <w:rPr>
          <w:rFonts w:ascii="Corpid Schoeck Regular" w:hAnsi="Corpid Schoeck Regular"/>
          <w:b/>
          <w:bCs/>
          <w:color w:val="00497E"/>
          <w:u w:val="single"/>
          <w:lang w:val="nl-NL"/>
        </w:rPr>
        <w:t xml:space="preserve"> </w:t>
      </w:r>
      <w:proofErr w:type="spellStart"/>
      <w:r w:rsidR="00FF6C93" w:rsidRPr="00854694">
        <w:rPr>
          <w:rFonts w:ascii="Corpid Schoeck Regular" w:hAnsi="Corpid Schoeck Regular"/>
          <w:b/>
          <w:bCs/>
          <w:color w:val="00497E"/>
          <w:u w:val="single"/>
          <w:lang w:val="nl-NL"/>
        </w:rPr>
        <w:t>Schöck</w:t>
      </w:r>
      <w:proofErr w:type="spellEnd"/>
      <w:r w:rsidR="00FF6C93" w:rsidRPr="00854694">
        <w:rPr>
          <w:rFonts w:ascii="Corpid Schoeck Regular" w:hAnsi="Corpid Schoeck Regular"/>
          <w:b/>
          <w:bCs/>
          <w:color w:val="00497E"/>
          <w:u w:val="single"/>
          <w:lang w:val="nl-NL"/>
        </w:rPr>
        <w:t xml:space="preserve"> </w:t>
      </w:r>
      <w:proofErr w:type="spellStart"/>
      <w:r w:rsidR="00550A6C">
        <w:rPr>
          <w:rFonts w:ascii="Corpid Schoeck Regular" w:hAnsi="Corpid Schoeck Regular"/>
          <w:b/>
          <w:bCs/>
          <w:color w:val="00497E"/>
          <w:u w:val="single"/>
          <w:lang w:val="nl-NL"/>
        </w:rPr>
        <w:t>Isolink</w:t>
      </w:r>
      <w:proofErr w:type="spellEnd"/>
      <w:r w:rsidR="00FF6C93" w:rsidRPr="00854694">
        <w:rPr>
          <w:rFonts w:ascii="Corpid Schoeck Regular" w:hAnsi="Corpid Schoeck Regular"/>
          <w:b/>
          <w:bCs/>
          <w:color w:val="00497E"/>
          <w:u w:val="single"/>
          <w:lang w:val="nl-NL"/>
        </w:rPr>
        <w:t>®</w:t>
      </w:r>
      <w:r w:rsidR="00EA5B68" w:rsidRPr="00854694">
        <w:rPr>
          <w:rFonts w:ascii="Corpid Schoeck Regular" w:hAnsi="Corpid Schoeck Regular"/>
          <w:b/>
          <w:bCs/>
          <w:color w:val="00497E"/>
          <w:u w:val="single"/>
          <w:lang w:val="nl-NL"/>
        </w:rPr>
        <w:t xml:space="preserve"> </w:t>
      </w:r>
    </w:p>
    <w:p w14:paraId="24124935" w14:textId="77777777" w:rsidR="00FF6C93" w:rsidRPr="00550A6C" w:rsidRDefault="00FF6C93" w:rsidP="00FF6C93">
      <w:pPr>
        <w:keepNext/>
        <w:keepLines/>
        <w:spacing w:before="100" w:after="100"/>
        <w:ind w:right="4000"/>
        <w:rPr>
          <w:rFonts w:ascii="Corpid Schoeck Regular" w:eastAsia="Arial" w:hAnsi="Corpid Schoeck Regular" w:cs="Arial"/>
          <w:color w:val="FF0000"/>
          <w:u w:val="single"/>
          <w:lang w:val="nl-NL"/>
        </w:rPr>
      </w:pPr>
    </w:p>
    <w:p w14:paraId="64AA6C2D" w14:textId="77777777" w:rsidR="00550A6C" w:rsidRPr="00550A6C" w:rsidRDefault="00550A6C" w:rsidP="00550A6C">
      <w:pPr>
        <w:keepNext/>
        <w:keepLines/>
        <w:tabs>
          <w:tab w:val="left" w:pos="0"/>
        </w:tabs>
        <w:ind w:left="1040" w:right="-52" w:hanging="1040"/>
        <w:outlineLvl w:val="2"/>
        <w:rPr>
          <w:rFonts w:ascii="Corpid Schoeck Regular" w:eastAsia="Arial" w:hAnsi="Corpid Schoeck Regular" w:cs="Arial"/>
          <w:b/>
          <w:bCs/>
          <w:color w:val="000000"/>
          <w:lang w:val="fr-FR"/>
        </w:rPr>
      </w:pPr>
      <w:proofErr w:type="spellStart"/>
      <w:r w:rsidRPr="00550A6C">
        <w:rPr>
          <w:rFonts w:ascii="Corpid Schoeck Regular" w:hAnsi="Corpid Schoeck Regular"/>
          <w:b/>
          <w:bCs/>
          <w:color w:val="00497D"/>
          <w:lang w:val="fr-FR"/>
        </w:rPr>
        <w:t>Schöck</w:t>
      </w:r>
      <w:proofErr w:type="spellEnd"/>
      <w:r w:rsidRPr="00550A6C">
        <w:rPr>
          <w:rFonts w:ascii="Corpid Schoeck Regular" w:hAnsi="Corpid Schoeck Regular"/>
          <w:b/>
          <w:bCs/>
          <w:color w:val="00497D"/>
          <w:lang w:val="fr-FR"/>
        </w:rPr>
        <w:t xml:space="preserve"> </w:t>
      </w:r>
      <w:proofErr w:type="spellStart"/>
      <w:r w:rsidRPr="00550A6C">
        <w:rPr>
          <w:rFonts w:ascii="Corpid Schoeck Regular" w:hAnsi="Corpid Schoeck Regular"/>
          <w:b/>
          <w:bCs/>
          <w:color w:val="00497D"/>
          <w:lang w:val="fr-FR"/>
        </w:rPr>
        <w:t>Isolink</w:t>
      </w:r>
      <w:proofErr w:type="spellEnd"/>
      <w:r w:rsidRPr="00550A6C">
        <w:rPr>
          <w:rFonts w:ascii="Corpid Schoeck Regular" w:hAnsi="Corpid Schoeck Regular"/>
          <w:b/>
          <w:bCs/>
          <w:color w:val="00497D"/>
          <w:lang w:val="fr-FR"/>
        </w:rPr>
        <w:t>® type C-EH</w:t>
      </w:r>
    </w:p>
    <w:p w14:paraId="7904D4DC" w14:textId="77777777" w:rsidR="00550A6C" w:rsidRPr="00550A6C" w:rsidRDefault="00550A6C" w:rsidP="00550A6C">
      <w:pPr>
        <w:keepNext/>
        <w:keepLines/>
        <w:tabs>
          <w:tab w:val="left" w:pos="0"/>
        </w:tabs>
        <w:ind w:left="1040" w:right="-52" w:hanging="1040"/>
        <w:outlineLvl w:val="2"/>
        <w:rPr>
          <w:rFonts w:ascii="Corpid Schoeck Regular" w:eastAsia="Arial" w:hAnsi="Corpid Schoeck Regular" w:cs="Arial"/>
          <w:color w:val="000000"/>
          <w:u w:val="single"/>
          <w:lang w:val="fr-FR"/>
        </w:rPr>
      </w:pPr>
      <w:r w:rsidRPr="00550A6C">
        <w:rPr>
          <w:rFonts w:ascii="Corpid Schoeck Regular" w:hAnsi="Corpid Schoeck Regular"/>
          <w:lang w:val="fr-FR"/>
        </w:rPr>
        <w:t xml:space="preserve">   </w:t>
      </w:r>
    </w:p>
    <w:p w14:paraId="4966E5F2"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Pour la fabrication et la livraison de murs sandwich ou d'éléments en béton isolés, il faut utiliser les liaisons suivantes pour ancrer l'enveloppe extérieure sur l'enveloppe d'appui :</w:t>
      </w:r>
    </w:p>
    <w:p w14:paraId="0B904FA8"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type C-EH, diamètre 12 mm, utilisation approuvée par l'Institut allemand de la technique du bâtiment (</w:t>
      </w:r>
      <w:proofErr w:type="spellStart"/>
      <w:r w:rsidRPr="00550A6C">
        <w:rPr>
          <w:rFonts w:ascii="Corpid Schoeck Regular" w:hAnsi="Corpid Schoeck Regular"/>
          <w:lang w:val="fr-FR"/>
        </w:rPr>
        <w:t>DIBt</w:t>
      </w:r>
      <w:proofErr w:type="spellEnd"/>
      <w:r w:rsidRPr="00550A6C">
        <w:rPr>
          <w:rFonts w:ascii="Corpid Schoeck Regular" w:hAnsi="Corpid Schoeck Regular"/>
          <w:lang w:val="fr-FR"/>
        </w:rPr>
        <w:t>) (Z-21.8-1894).</w:t>
      </w:r>
    </w:p>
    <w:p w14:paraId="3A4C923C"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 conductivité thermique est de 0,7 W/</w:t>
      </w:r>
      <w:proofErr w:type="spellStart"/>
      <w:r w:rsidRPr="00550A6C">
        <w:rPr>
          <w:rFonts w:ascii="Corpid Schoeck Regular" w:hAnsi="Corpid Schoeck Regular"/>
          <w:lang w:val="fr-FR"/>
        </w:rPr>
        <w:t>mK</w:t>
      </w:r>
      <w:proofErr w:type="spellEnd"/>
      <w:r w:rsidRPr="00550A6C">
        <w:rPr>
          <w:rFonts w:ascii="Corpid Schoeck Regular" w:hAnsi="Corpid Schoeck Regular"/>
          <w:lang w:val="fr-FR"/>
        </w:rPr>
        <w:t>.</w:t>
      </w:r>
    </w:p>
    <w:p w14:paraId="2692D619"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L'ancrage droit est fabriqué en composite de fibres de verre résistant à la corrosion.</w:t>
      </w:r>
    </w:p>
    <w:p w14:paraId="6A2C4FCD"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L'élément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de type C-EH a des extrémités biseautées et sert d'élément de tension et de pression dans le mur sandwich ou la paroi.</w:t>
      </w:r>
    </w:p>
    <w:p w14:paraId="40FE59B1"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L'ancrage repose à l'horizontale dans les murs verticaux.</w:t>
      </w:r>
    </w:p>
    <w:p w14:paraId="78C3BC8E" w14:textId="77777777" w:rsidR="00550A6C" w:rsidRPr="00550A6C" w:rsidRDefault="00550A6C" w:rsidP="00550A6C">
      <w:pPr>
        <w:keepNext/>
        <w:keepLines/>
        <w:spacing w:before="100" w:after="100"/>
        <w:ind w:right="-52"/>
        <w:rPr>
          <w:rFonts w:ascii="Corpid Schoeck Regular" w:hAnsi="Corpid Schoeck Regular"/>
          <w:lang w:val="fr-FR"/>
        </w:rPr>
      </w:pPr>
      <w:r w:rsidRPr="00550A6C">
        <w:rPr>
          <w:rFonts w:ascii="Corpid Schoeck Regular" w:hAnsi="Corpid Schoeck Regular"/>
          <w:lang w:val="fr-FR"/>
        </w:rPr>
        <w:t>La longueur précise, le positionnement et le nombre d'ancrages de type C-EH sont déterminés à partir d'un dimensionnement statique.</w:t>
      </w:r>
    </w:p>
    <w:p w14:paraId="08258AF3"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Exemple : C-EH-D12-L…</w:t>
      </w:r>
    </w:p>
    <w:p w14:paraId="23504D64" w14:textId="77777777" w:rsidR="00550A6C" w:rsidRPr="00550A6C" w:rsidRDefault="00550A6C" w:rsidP="00550A6C">
      <w:pPr>
        <w:keepNext/>
        <w:keepLines/>
        <w:tabs>
          <w:tab w:val="left" w:pos="0"/>
        </w:tabs>
        <w:ind w:left="1040" w:right="-52" w:hanging="1040"/>
        <w:outlineLvl w:val="2"/>
        <w:rPr>
          <w:rFonts w:ascii="Corpid Schoeck Regular" w:hAnsi="Corpid Schoeck Regular"/>
          <w:lang w:val="fr-FR"/>
        </w:rPr>
      </w:pPr>
    </w:p>
    <w:p w14:paraId="5AB5C93F" w14:textId="77777777" w:rsidR="00550A6C" w:rsidRPr="00550A6C" w:rsidRDefault="00550A6C" w:rsidP="00550A6C">
      <w:pPr>
        <w:keepNext/>
        <w:keepLines/>
        <w:tabs>
          <w:tab w:val="left" w:pos="0"/>
        </w:tabs>
        <w:ind w:left="1040" w:right="-52" w:hanging="1040"/>
        <w:outlineLvl w:val="2"/>
        <w:rPr>
          <w:rFonts w:ascii="Corpid Schoeck Regular" w:eastAsia="Arial" w:hAnsi="Corpid Schoeck Regular" w:cs="Arial"/>
          <w:b/>
          <w:bCs/>
          <w:color w:val="00497D"/>
          <w:lang w:val="fr-FR"/>
        </w:rPr>
      </w:pPr>
      <w:proofErr w:type="spellStart"/>
      <w:r w:rsidRPr="00550A6C">
        <w:rPr>
          <w:rFonts w:ascii="Corpid Schoeck Regular" w:hAnsi="Corpid Schoeck Regular"/>
          <w:b/>
          <w:bCs/>
          <w:color w:val="00497D"/>
          <w:lang w:val="fr-FR"/>
        </w:rPr>
        <w:t>Schöck</w:t>
      </w:r>
      <w:proofErr w:type="spellEnd"/>
      <w:r w:rsidRPr="00550A6C">
        <w:rPr>
          <w:rFonts w:ascii="Corpid Schoeck Regular" w:hAnsi="Corpid Schoeck Regular"/>
          <w:b/>
          <w:bCs/>
          <w:color w:val="00497D"/>
          <w:lang w:val="fr-FR"/>
        </w:rPr>
        <w:t xml:space="preserve"> </w:t>
      </w:r>
      <w:proofErr w:type="spellStart"/>
      <w:r w:rsidRPr="00550A6C">
        <w:rPr>
          <w:rFonts w:ascii="Corpid Schoeck Regular" w:hAnsi="Corpid Schoeck Regular"/>
          <w:b/>
          <w:bCs/>
          <w:color w:val="00497D"/>
          <w:lang w:val="fr-FR"/>
        </w:rPr>
        <w:t>Isolink</w:t>
      </w:r>
      <w:proofErr w:type="spellEnd"/>
      <w:r w:rsidRPr="00550A6C">
        <w:rPr>
          <w:rFonts w:ascii="Corpid Schoeck Regular" w:hAnsi="Corpid Schoeck Regular"/>
          <w:b/>
          <w:bCs/>
          <w:color w:val="00497D"/>
          <w:lang w:val="fr-FR"/>
        </w:rPr>
        <w:t>® type C-ED</w:t>
      </w:r>
    </w:p>
    <w:p w14:paraId="0AF66083" w14:textId="77777777" w:rsidR="00550A6C" w:rsidRPr="00550A6C" w:rsidRDefault="00550A6C" w:rsidP="00550A6C">
      <w:pPr>
        <w:keepNext/>
        <w:keepLines/>
        <w:spacing w:before="100" w:after="100"/>
        <w:ind w:left="1040" w:right="-52"/>
        <w:rPr>
          <w:rFonts w:ascii="Corpid Schoeck Regular" w:eastAsia="Arial" w:hAnsi="Corpid Schoeck Regular" w:cs="Arial"/>
          <w:color w:val="000000"/>
          <w:lang w:val="fr-FR"/>
        </w:rPr>
      </w:pPr>
      <w:r w:rsidRPr="00550A6C">
        <w:rPr>
          <w:rFonts w:ascii="Corpid Schoeck Regular" w:hAnsi="Corpid Schoeck Regular"/>
          <w:lang w:val="fr-FR"/>
        </w:rPr>
        <w:t xml:space="preserve">   </w:t>
      </w:r>
    </w:p>
    <w:p w14:paraId="28E14746"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Pour la fabrication et la livraison de murs sandwich ou d'éléments en béton isolés jusqu'à la classe de béton apparent SB4, il faut utiliser les liaisons suivantes pour ancrer l'enveloppe externe sur l'enveloppe d'appui :</w:t>
      </w:r>
    </w:p>
    <w:p w14:paraId="65781F6B"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type C-ED, diamètre 12 mm, approuvé par l'Institut allemand de la technique du bâtiment (</w:t>
      </w:r>
      <w:proofErr w:type="spellStart"/>
      <w:r w:rsidRPr="00550A6C">
        <w:rPr>
          <w:rFonts w:ascii="Corpid Schoeck Regular" w:hAnsi="Corpid Schoeck Regular"/>
          <w:lang w:val="fr-FR"/>
        </w:rPr>
        <w:t>DIBt</w:t>
      </w:r>
      <w:proofErr w:type="spellEnd"/>
      <w:r w:rsidRPr="00550A6C">
        <w:rPr>
          <w:rFonts w:ascii="Corpid Schoeck Regular" w:hAnsi="Corpid Schoeck Regular"/>
          <w:lang w:val="fr-FR"/>
        </w:rPr>
        <w:t>) (Z-21.8-1894).</w:t>
      </w:r>
    </w:p>
    <w:p w14:paraId="4C5A47A7"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 conductivité thermique est de 0,7 W/</w:t>
      </w:r>
      <w:proofErr w:type="spellStart"/>
      <w:r w:rsidRPr="00550A6C">
        <w:rPr>
          <w:rFonts w:ascii="Corpid Schoeck Regular" w:hAnsi="Corpid Schoeck Regular"/>
          <w:lang w:val="fr-FR"/>
        </w:rPr>
        <w:t>mK</w:t>
      </w:r>
      <w:proofErr w:type="spellEnd"/>
      <w:r w:rsidRPr="00550A6C">
        <w:rPr>
          <w:rFonts w:ascii="Corpid Schoeck Regular" w:hAnsi="Corpid Schoeck Regular"/>
          <w:lang w:val="fr-FR"/>
        </w:rPr>
        <w:t>.</w:t>
      </w:r>
    </w:p>
    <w:p w14:paraId="3E7BAE34"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L'ancrage droit se compose d'un composite en fibres de verre résistant à la corrosion et d'un limiteur de profondeur imprimé en plastique, inamovible. </w:t>
      </w:r>
    </w:p>
    <w:p w14:paraId="29D6E73F"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L'élément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de type C-ED a des extrémités biseautées et sert d'élément de tension et de pression dans le mur sandwich ou la paroi.</w:t>
      </w:r>
    </w:p>
    <w:p w14:paraId="34721402"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L'ancrage repose à l'horizontale dans les murs verticaux.</w:t>
      </w:r>
    </w:p>
    <w:p w14:paraId="17766C71" w14:textId="77777777" w:rsidR="00550A6C" w:rsidRPr="00550A6C" w:rsidRDefault="00550A6C" w:rsidP="00550A6C">
      <w:pPr>
        <w:keepNext/>
        <w:keepLines/>
        <w:spacing w:before="100" w:after="100"/>
        <w:ind w:right="-52"/>
        <w:rPr>
          <w:rFonts w:ascii="Corpid Schoeck Regular" w:hAnsi="Corpid Schoeck Regular"/>
          <w:lang w:val="fr-FR"/>
        </w:rPr>
      </w:pPr>
      <w:r w:rsidRPr="00550A6C">
        <w:rPr>
          <w:rFonts w:ascii="Corpid Schoeck Regular" w:hAnsi="Corpid Schoeck Regular"/>
          <w:lang w:val="fr-FR"/>
        </w:rPr>
        <w:t>La longueur précise, le positionnement et le nombre d'ancrages de type C-ED sont déterminés à partir d'un dimensionnement statique.</w:t>
      </w:r>
    </w:p>
    <w:p w14:paraId="352AEB1E"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Exemple : C-ED-D12-L…</w:t>
      </w:r>
    </w:p>
    <w:p w14:paraId="4A8A9CFD" w14:textId="77777777" w:rsidR="00550A6C" w:rsidRDefault="00550A6C" w:rsidP="00550A6C">
      <w:pPr>
        <w:keepNext/>
        <w:keepLines/>
        <w:tabs>
          <w:tab w:val="left" w:pos="0"/>
        </w:tabs>
        <w:ind w:right="-52"/>
        <w:outlineLvl w:val="2"/>
        <w:rPr>
          <w:rFonts w:ascii="Corpid Schoeck Regular" w:hAnsi="Corpid Schoeck Regular"/>
          <w:lang w:val="fr-FR"/>
        </w:rPr>
      </w:pPr>
    </w:p>
    <w:p w14:paraId="4E88D9E6" w14:textId="77777777" w:rsidR="00550A6C" w:rsidRDefault="00550A6C" w:rsidP="00550A6C">
      <w:pPr>
        <w:keepNext/>
        <w:keepLines/>
        <w:tabs>
          <w:tab w:val="left" w:pos="0"/>
        </w:tabs>
        <w:ind w:right="-52"/>
        <w:outlineLvl w:val="2"/>
        <w:rPr>
          <w:rFonts w:ascii="Corpid Schoeck Regular" w:hAnsi="Corpid Schoeck Regular"/>
          <w:lang w:val="fr-FR"/>
        </w:rPr>
      </w:pPr>
    </w:p>
    <w:p w14:paraId="1A94FB62" w14:textId="77777777" w:rsidR="00550A6C" w:rsidRPr="00550A6C" w:rsidRDefault="00550A6C" w:rsidP="00550A6C">
      <w:pPr>
        <w:keepNext/>
        <w:keepLines/>
        <w:tabs>
          <w:tab w:val="left" w:pos="0"/>
        </w:tabs>
        <w:ind w:right="-52"/>
        <w:outlineLvl w:val="2"/>
        <w:rPr>
          <w:rFonts w:ascii="Corpid Schoeck Regular" w:hAnsi="Corpid Schoeck Regular"/>
          <w:lang w:val="fr-FR"/>
        </w:rPr>
      </w:pPr>
    </w:p>
    <w:p w14:paraId="42B56D80" w14:textId="77777777" w:rsidR="00550A6C" w:rsidRPr="00550A6C" w:rsidRDefault="00550A6C" w:rsidP="00550A6C">
      <w:pPr>
        <w:keepNext/>
        <w:keepLines/>
        <w:tabs>
          <w:tab w:val="left" w:pos="0"/>
        </w:tabs>
        <w:ind w:right="-52"/>
        <w:outlineLvl w:val="2"/>
        <w:rPr>
          <w:rFonts w:ascii="Corpid Schoeck Regular" w:eastAsia="Arial" w:hAnsi="Corpid Schoeck Regular" w:cs="Arial"/>
          <w:b/>
          <w:bCs/>
          <w:color w:val="00497D"/>
          <w:lang w:val="fr-FR"/>
        </w:rPr>
      </w:pPr>
      <w:proofErr w:type="spellStart"/>
      <w:r w:rsidRPr="00550A6C">
        <w:rPr>
          <w:rFonts w:ascii="Corpid Schoeck Regular" w:hAnsi="Corpid Schoeck Regular"/>
          <w:b/>
          <w:bCs/>
          <w:color w:val="00497D"/>
          <w:lang w:val="fr-FR"/>
        </w:rPr>
        <w:lastRenderedPageBreak/>
        <w:t>Schöck</w:t>
      </w:r>
      <w:proofErr w:type="spellEnd"/>
      <w:r w:rsidRPr="00550A6C">
        <w:rPr>
          <w:rFonts w:ascii="Corpid Schoeck Regular" w:hAnsi="Corpid Schoeck Regular"/>
          <w:b/>
          <w:bCs/>
          <w:color w:val="00497D"/>
          <w:lang w:val="fr-FR"/>
        </w:rPr>
        <w:t xml:space="preserve"> </w:t>
      </w:r>
      <w:proofErr w:type="spellStart"/>
      <w:r w:rsidRPr="00550A6C">
        <w:rPr>
          <w:rFonts w:ascii="Corpid Schoeck Regular" w:hAnsi="Corpid Schoeck Regular"/>
          <w:b/>
          <w:bCs/>
          <w:color w:val="00497D"/>
          <w:lang w:val="fr-FR"/>
        </w:rPr>
        <w:t>Isolink</w:t>
      </w:r>
      <w:proofErr w:type="spellEnd"/>
      <w:r w:rsidRPr="00550A6C">
        <w:rPr>
          <w:rFonts w:ascii="Corpid Schoeck Regular" w:hAnsi="Corpid Schoeck Regular"/>
          <w:b/>
          <w:bCs/>
          <w:color w:val="00497D"/>
          <w:lang w:val="fr-FR"/>
        </w:rPr>
        <w:t>® type C-SH</w:t>
      </w:r>
    </w:p>
    <w:p w14:paraId="4536AE4D" w14:textId="77777777" w:rsidR="00550A6C" w:rsidRPr="00550A6C" w:rsidRDefault="00550A6C" w:rsidP="00550A6C">
      <w:pPr>
        <w:keepNext/>
        <w:keepLines/>
        <w:spacing w:before="100" w:after="100"/>
        <w:ind w:left="1040" w:right="-52"/>
        <w:rPr>
          <w:rFonts w:ascii="Corpid Schoeck Regular" w:hAnsi="Corpid Schoeck Regular"/>
          <w:lang w:val="fr-FR"/>
        </w:rPr>
      </w:pPr>
    </w:p>
    <w:p w14:paraId="5DC9A1E7"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Pour la fabrication et la livraison de murs sandwich ou d'éléments en béton isolés, il faut utiliser les liaisons suivantes pour ancrer l'enveloppe extérieure en suspension sur l'enveloppe d'appui :</w:t>
      </w:r>
    </w:p>
    <w:p w14:paraId="1B550445"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type C-SH, diamètre 12 mm, utilisation approuvée par l'Institut allemand de la technique du bâtiment (</w:t>
      </w:r>
      <w:proofErr w:type="spellStart"/>
      <w:r w:rsidRPr="00550A6C">
        <w:rPr>
          <w:rFonts w:ascii="Corpid Schoeck Regular" w:hAnsi="Corpid Schoeck Regular"/>
          <w:lang w:val="fr-FR"/>
        </w:rPr>
        <w:t>DIBt</w:t>
      </w:r>
      <w:proofErr w:type="spellEnd"/>
      <w:r w:rsidRPr="00550A6C">
        <w:rPr>
          <w:rFonts w:ascii="Corpid Schoeck Regular" w:hAnsi="Corpid Schoeck Regular"/>
          <w:lang w:val="fr-FR"/>
        </w:rPr>
        <w:t>) (Z-21.8-1894).</w:t>
      </w:r>
    </w:p>
    <w:p w14:paraId="27918D61"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 conductivité thermique est de 0,7 W/</w:t>
      </w:r>
      <w:proofErr w:type="spellStart"/>
      <w:r w:rsidRPr="00550A6C">
        <w:rPr>
          <w:rFonts w:ascii="Corpid Schoeck Regular" w:hAnsi="Corpid Schoeck Regular"/>
          <w:lang w:val="fr-FR"/>
        </w:rPr>
        <w:t>mK</w:t>
      </w:r>
      <w:proofErr w:type="spellEnd"/>
      <w:r w:rsidRPr="00550A6C">
        <w:rPr>
          <w:rFonts w:ascii="Corpid Schoeck Regular" w:hAnsi="Corpid Schoeck Regular"/>
          <w:lang w:val="fr-FR"/>
        </w:rPr>
        <w:t>.</w:t>
      </w:r>
    </w:p>
    <w:p w14:paraId="15E99290"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L'ancrage droit est fabriqué en composite de fibres de verre résistant à la corrosion.</w:t>
      </w:r>
    </w:p>
    <w:p w14:paraId="3CA86D5D"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Dans le cas d'une coque extérieure suspendue, on peut aussi utiliser, outre l'élément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de type C-EH, l'élément de type C-SH.</w:t>
      </w:r>
    </w:p>
    <w:p w14:paraId="24785477"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L'élément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vertAlign w:val="superscript"/>
          <w:lang w:val="fr-FR"/>
        </w:rPr>
        <w:t>®</w:t>
      </w:r>
      <w:r w:rsidRPr="00550A6C">
        <w:rPr>
          <w:rFonts w:ascii="Corpid Schoeck Regular" w:hAnsi="Corpid Schoeck Regular"/>
          <w:lang w:val="fr-FR"/>
        </w:rPr>
        <w:t xml:space="preserve"> de type C-SH sert d'ancrage porteur transférant la charge de l'enveloppe extérieure vers l'enveloppe porteuse.</w:t>
      </w:r>
    </w:p>
    <w:p w14:paraId="374D1E3E"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Dans les murs verticaux, l'ancrage est installé dans un angle de 45°. </w:t>
      </w:r>
    </w:p>
    <w:p w14:paraId="248DEF2A" w14:textId="77777777" w:rsidR="00550A6C" w:rsidRPr="00550A6C" w:rsidRDefault="00550A6C" w:rsidP="00550A6C">
      <w:pPr>
        <w:keepNext/>
        <w:keepLines/>
        <w:spacing w:before="100" w:after="100"/>
        <w:ind w:right="-52"/>
        <w:rPr>
          <w:rFonts w:ascii="Corpid Schoeck Regular" w:hAnsi="Corpid Schoeck Regular"/>
          <w:lang w:val="fr-FR"/>
        </w:rPr>
      </w:pPr>
      <w:r w:rsidRPr="00550A6C">
        <w:rPr>
          <w:rFonts w:ascii="Corpid Schoeck Regular" w:hAnsi="Corpid Schoeck Regular"/>
          <w:lang w:val="fr-FR"/>
        </w:rPr>
        <w:t>La longueur précise, le positionnement et le nombre d'ancrages de type C-SH sont déterminés à partir d'un dimensionnement statique.</w:t>
      </w:r>
    </w:p>
    <w:p w14:paraId="741CF266" w14:textId="77777777" w:rsidR="00550A6C" w:rsidRPr="00550A6C" w:rsidRDefault="00550A6C" w:rsidP="00550A6C">
      <w:pPr>
        <w:keepNext/>
        <w:keepLines/>
        <w:spacing w:before="100" w:after="100"/>
        <w:rPr>
          <w:rFonts w:ascii="Corpid Schoeck Regular" w:eastAsiaTheme="minorHAnsi" w:hAnsi="Corpid Schoeck Regular" w:cs="Times New Roman"/>
          <w:lang w:val="fr-FR"/>
        </w:rPr>
      </w:pPr>
      <w:r w:rsidRPr="00550A6C">
        <w:rPr>
          <w:rFonts w:ascii="Corpid Schoeck Regular" w:hAnsi="Corpid Schoeck Regular"/>
          <w:lang w:val="fr-FR"/>
        </w:rPr>
        <w:t>Exemple : C-SH-D12-L…</w:t>
      </w:r>
    </w:p>
    <w:p w14:paraId="158C3296"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p>
    <w:p w14:paraId="3E7D5DD0" w14:textId="77777777" w:rsidR="00550A6C" w:rsidRPr="00550A6C" w:rsidRDefault="00550A6C" w:rsidP="00550A6C">
      <w:pPr>
        <w:keepNext/>
        <w:keepLines/>
        <w:tabs>
          <w:tab w:val="left" w:pos="0"/>
        </w:tabs>
        <w:ind w:left="1040" w:right="-52" w:hanging="1040"/>
        <w:outlineLvl w:val="2"/>
        <w:rPr>
          <w:rFonts w:ascii="Corpid Schoeck Regular" w:eastAsia="Arial" w:hAnsi="Corpid Schoeck Regular" w:cs="Arial"/>
          <w:b/>
          <w:bCs/>
          <w:color w:val="00497D"/>
          <w:lang w:val="fr-FR"/>
        </w:rPr>
      </w:pPr>
      <w:proofErr w:type="spellStart"/>
      <w:r w:rsidRPr="00550A6C">
        <w:rPr>
          <w:rFonts w:ascii="Corpid Schoeck Regular" w:hAnsi="Corpid Schoeck Regular"/>
          <w:b/>
          <w:bCs/>
          <w:color w:val="00497D"/>
          <w:lang w:val="fr-FR"/>
        </w:rPr>
        <w:t>Schöck</w:t>
      </w:r>
      <w:proofErr w:type="spellEnd"/>
      <w:r w:rsidRPr="00550A6C">
        <w:rPr>
          <w:rFonts w:ascii="Corpid Schoeck Regular" w:hAnsi="Corpid Schoeck Regular"/>
          <w:b/>
          <w:bCs/>
          <w:color w:val="00497D"/>
          <w:lang w:val="fr-FR"/>
        </w:rPr>
        <w:t xml:space="preserve"> </w:t>
      </w:r>
      <w:proofErr w:type="spellStart"/>
      <w:r w:rsidRPr="00550A6C">
        <w:rPr>
          <w:rFonts w:ascii="Corpid Schoeck Regular" w:hAnsi="Corpid Schoeck Regular"/>
          <w:b/>
          <w:bCs/>
          <w:color w:val="00497D"/>
          <w:lang w:val="fr-FR"/>
        </w:rPr>
        <w:t>Isolink</w:t>
      </w:r>
      <w:proofErr w:type="spellEnd"/>
      <w:r w:rsidRPr="00550A6C">
        <w:rPr>
          <w:rFonts w:ascii="Corpid Schoeck Regular" w:hAnsi="Corpid Schoeck Regular"/>
          <w:b/>
          <w:bCs/>
          <w:color w:val="00497D"/>
          <w:lang w:val="fr-FR"/>
        </w:rPr>
        <w:t>® type C-SD</w:t>
      </w:r>
    </w:p>
    <w:p w14:paraId="6A84CCAD" w14:textId="77777777" w:rsidR="00550A6C" w:rsidRPr="00550A6C" w:rsidRDefault="00550A6C" w:rsidP="00550A6C">
      <w:pPr>
        <w:keepNext/>
        <w:keepLines/>
        <w:spacing w:before="100" w:after="100"/>
        <w:ind w:left="1040" w:right="-52"/>
        <w:rPr>
          <w:rFonts w:ascii="Corpid Schoeck Regular" w:hAnsi="Corpid Schoeck Regular"/>
          <w:lang w:val="fr-FR"/>
        </w:rPr>
      </w:pPr>
    </w:p>
    <w:p w14:paraId="03ACFA11"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Pour la fabrication et la livraison de murs sandwich ou d'éléments en béton isolés jusqu'à la classe de béton apparent SB4, il faut utiliser les liaisons suivantes pour ancrer l'enveloppe externe en suspension sur l'enveloppe d'appui :</w:t>
      </w:r>
    </w:p>
    <w:p w14:paraId="1E022343"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type C-SD, diamètre 12 mm, utilisation approuvée par l'Institut allemand de la technique du bâtiment (</w:t>
      </w:r>
      <w:proofErr w:type="spellStart"/>
      <w:r w:rsidRPr="00550A6C">
        <w:rPr>
          <w:rFonts w:ascii="Corpid Schoeck Regular" w:hAnsi="Corpid Schoeck Regular"/>
          <w:lang w:val="fr-FR"/>
        </w:rPr>
        <w:t>DIBt</w:t>
      </w:r>
      <w:proofErr w:type="spellEnd"/>
      <w:r w:rsidRPr="00550A6C">
        <w:rPr>
          <w:rFonts w:ascii="Corpid Schoeck Regular" w:hAnsi="Corpid Schoeck Regular"/>
          <w:lang w:val="fr-FR"/>
        </w:rPr>
        <w:t>) (Z-21.8-1894).</w:t>
      </w:r>
    </w:p>
    <w:p w14:paraId="530F86F3"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 conductivité thermique est de 0,7 W/</w:t>
      </w:r>
      <w:proofErr w:type="spellStart"/>
      <w:r w:rsidRPr="00550A6C">
        <w:rPr>
          <w:rFonts w:ascii="Corpid Schoeck Regular" w:hAnsi="Corpid Schoeck Regular"/>
          <w:lang w:val="fr-FR"/>
        </w:rPr>
        <w:t>mK</w:t>
      </w:r>
      <w:proofErr w:type="spellEnd"/>
      <w:r w:rsidRPr="00550A6C">
        <w:rPr>
          <w:rFonts w:ascii="Corpid Schoeck Regular" w:hAnsi="Corpid Schoeck Regular"/>
          <w:lang w:val="fr-FR"/>
        </w:rPr>
        <w:t>.</w:t>
      </w:r>
    </w:p>
    <w:p w14:paraId="15B8E84E"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L'ancrage droit se compose d'un composite en fibres de verre résistant à la corrosion et d'un limiteur de profondeur imprimé en plastique, inamovible.</w:t>
      </w:r>
    </w:p>
    <w:p w14:paraId="71B4AB82" w14:textId="77777777" w:rsidR="00550A6C" w:rsidRPr="00550A6C" w:rsidRDefault="00550A6C" w:rsidP="00550A6C">
      <w:pPr>
        <w:keepNext/>
        <w:keepLines/>
        <w:spacing w:before="100" w:after="100"/>
        <w:ind w:right="-52"/>
        <w:rPr>
          <w:rFonts w:ascii="Corpid Schoeck Regular" w:hAnsi="Corpid Schoeck Regular"/>
          <w:lang w:val="fr-FR"/>
        </w:rPr>
      </w:pPr>
      <w:r w:rsidRPr="00550A6C">
        <w:rPr>
          <w:rFonts w:ascii="Corpid Schoeck Regular" w:hAnsi="Corpid Schoeck Regular"/>
          <w:lang w:val="fr-FR"/>
        </w:rPr>
        <w:t xml:space="preserve">Pour un mur-rideau en suspension, le type C-ED doit être utilisé en plus du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type C-SD.</w:t>
      </w:r>
    </w:p>
    <w:p w14:paraId="3B249CC1"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L'élément </w:t>
      </w:r>
      <w:proofErr w:type="spellStart"/>
      <w:r w:rsidRPr="00550A6C">
        <w:rPr>
          <w:rFonts w:ascii="Corpid Schoeck Regular" w:hAnsi="Corpid Schoeck Regular"/>
          <w:lang w:val="fr-FR"/>
        </w:rPr>
        <w:t>Schöck</w:t>
      </w:r>
      <w:proofErr w:type="spellEnd"/>
      <w:r w:rsidRPr="00550A6C">
        <w:rPr>
          <w:rFonts w:ascii="Corpid Schoeck Regular" w:hAnsi="Corpid Schoeck Regular"/>
          <w:lang w:val="fr-FR"/>
        </w:rPr>
        <w:t xml:space="preserve"> </w:t>
      </w:r>
      <w:proofErr w:type="spellStart"/>
      <w:r w:rsidRPr="00550A6C">
        <w:rPr>
          <w:rFonts w:ascii="Corpid Schoeck Regular" w:hAnsi="Corpid Schoeck Regular"/>
          <w:lang w:val="fr-FR"/>
        </w:rPr>
        <w:t>Isolink</w:t>
      </w:r>
      <w:proofErr w:type="spellEnd"/>
      <w:r w:rsidRPr="00550A6C">
        <w:rPr>
          <w:rFonts w:ascii="Corpid Schoeck Regular" w:hAnsi="Corpid Schoeck Regular"/>
          <w:lang w:val="fr-FR"/>
        </w:rPr>
        <w:t>® de type C-SD sert d'ancrage porteur transférant la charge de l'enveloppe extérieure vers l'enveloppe porteuse.</w:t>
      </w:r>
    </w:p>
    <w:p w14:paraId="069E5BA1" w14:textId="77777777" w:rsidR="00550A6C" w:rsidRPr="00550A6C" w:rsidRDefault="00550A6C" w:rsidP="00550A6C">
      <w:pPr>
        <w:keepNext/>
        <w:keepLines/>
        <w:spacing w:before="100" w:after="100"/>
        <w:ind w:right="-52"/>
        <w:rPr>
          <w:rFonts w:ascii="Corpid Schoeck Regular" w:eastAsia="Arial" w:hAnsi="Corpid Schoeck Regular" w:cs="Arial"/>
          <w:color w:val="000000"/>
          <w:lang w:val="fr-FR"/>
        </w:rPr>
      </w:pPr>
      <w:r w:rsidRPr="00550A6C">
        <w:rPr>
          <w:rFonts w:ascii="Corpid Schoeck Regular" w:hAnsi="Corpid Schoeck Regular"/>
          <w:lang w:val="fr-FR"/>
        </w:rPr>
        <w:t xml:space="preserve">Dans les murs verticaux, l'ancrage est installé dans un angle de 45°. </w:t>
      </w:r>
    </w:p>
    <w:p w14:paraId="042DD5DB" w14:textId="77777777" w:rsidR="00550A6C" w:rsidRPr="00550A6C" w:rsidRDefault="00550A6C" w:rsidP="00550A6C">
      <w:pPr>
        <w:keepNext/>
        <w:keepLines/>
        <w:spacing w:before="100" w:after="100"/>
        <w:ind w:right="-52"/>
        <w:rPr>
          <w:rFonts w:ascii="Corpid Schoeck Regular" w:hAnsi="Corpid Schoeck Regular"/>
          <w:lang w:val="fr-FR"/>
        </w:rPr>
      </w:pPr>
      <w:r w:rsidRPr="00550A6C">
        <w:rPr>
          <w:rFonts w:ascii="Corpid Schoeck Regular" w:hAnsi="Corpid Schoeck Regular"/>
          <w:lang w:val="fr-FR"/>
        </w:rPr>
        <w:t>La longueur précise, le positionnement et le nombre d'ancrages C-SD sont déterminés sur la base du dimensionnement statique.</w:t>
      </w:r>
    </w:p>
    <w:p w14:paraId="6D71E608" w14:textId="77777777" w:rsidR="00550A6C" w:rsidRPr="00550A6C" w:rsidRDefault="00550A6C" w:rsidP="00550A6C">
      <w:pPr>
        <w:keepNext/>
        <w:keepLines/>
        <w:spacing w:before="100" w:after="100"/>
        <w:rPr>
          <w:rFonts w:ascii="Corpid Schoeck Regular" w:eastAsia="Arial" w:hAnsi="Corpid Schoeck Regular" w:cs="Arial"/>
          <w:color w:val="000000"/>
          <w:lang w:val="fr-FR"/>
        </w:rPr>
      </w:pPr>
      <w:r w:rsidRPr="00550A6C">
        <w:rPr>
          <w:rFonts w:ascii="Corpid Schoeck Regular" w:hAnsi="Corpid Schoeck Regular"/>
          <w:lang w:val="fr-FR"/>
        </w:rPr>
        <w:t>Exemple : C-SD-D12-L…</w:t>
      </w:r>
    </w:p>
    <w:p w14:paraId="4592B8F1" w14:textId="77777777" w:rsidR="00550A6C" w:rsidRPr="00550A6C" w:rsidRDefault="00550A6C" w:rsidP="00550A6C">
      <w:pPr>
        <w:keepNext/>
        <w:keepLines/>
        <w:spacing w:before="100" w:after="100"/>
        <w:ind w:left="1040" w:right="-52"/>
        <w:rPr>
          <w:rFonts w:ascii="Corpid Schoeck Regular" w:hAnsi="Corpid Schoeck Regular"/>
          <w:lang w:val="fr-FR" w:eastAsia="de-DE" w:bidi="de-DE"/>
        </w:rPr>
      </w:pPr>
    </w:p>
    <w:p w14:paraId="28CDCEF1" w14:textId="77777777" w:rsidR="00550A6C" w:rsidRPr="00550A6C" w:rsidRDefault="00550A6C" w:rsidP="00550A6C">
      <w:pPr>
        <w:pStyle w:val="NormalWeb"/>
        <w:spacing w:before="30" w:beforeAutospacing="0" w:after="0" w:afterAutospacing="0"/>
        <w:ind w:right="-52"/>
        <w:rPr>
          <w:rFonts w:ascii="Corpid Schoeck Regular" w:hAnsi="Corpid Schoeck Regular"/>
          <w:b/>
          <w:bCs/>
          <w:color w:val="00497D"/>
          <w:lang w:val="fr-FR"/>
        </w:rPr>
      </w:pPr>
      <w:proofErr w:type="spellStart"/>
      <w:r w:rsidRPr="00550A6C">
        <w:rPr>
          <w:rFonts w:ascii="Corpid Schoeck Regular" w:hAnsi="Corpid Schoeck Regular"/>
          <w:b/>
          <w:bCs/>
          <w:color w:val="00497D"/>
          <w:lang w:val="fr-FR"/>
        </w:rPr>
        <w:t>Schöck</w:t>
      </w:r>
      <w:proofErr w:type="spellEnd"/>
      <w:r w:rsidRPr="00550A6C">
        <w:rPr>
          <w:rFonts w:ascii="Corpid Schoeck Regular" w:hAnsi="Corpid Schoeck Regular"/>
          <w:b/>
          <w:bCs/>
          <w:color w:val="00497D"/>
          <w:lang w:val="fr-FR"/>
        </w:rPr>
        <w:t xml:space="preserve"> </w:t>
      </w:r>
      <w:proofErr w:type="spellStart"/>
      <w:r w:rsidRPr="00550A6C">
        <w:rPr>
          <w:rFonts w:ascii="Corpid Schoeck Regular" w:hAnsi="Corpid Schoeck Regular"/>
          <w:b/>
          <w:bCs/>
          <w:color w:val="00497D"/>
          <w:lang w:val="fr-FR"/>
        </w:rPr>
        <w:t>Isolink</w:t>
      </w:r>
      <w:proofErr w:type="spellEnd"/>
      <w:r w:rsidRPr="00550A6C">
        <w:rPr>
          <w:rFonts w:ascii="Corpid Schoeck Regular" w:hAnsi="Corpid Schoeck Regular"/>
          <w:b/>
          <w:bCs/>
          <w:color w:val="00497D"/>
          <w:vertAlign w:val="superscript"/>
          <w:lang w:val="fr-FR"/>
        </w:rPr>
        <w:t>®</w:t>
      </w:r>
      <w:r w:rsidRPr="00550A6C">
        <w:rPr>
          <w:rStyle w:val="apple-converted-space"/>
          <w:rFonts w:ascii="Corpid Schoeck Regular" w:hAnsi="Corpid Schoeck Regular"/>
          <w:b/>
          <w:bCs/>
          <w:color w:val="00497D"/>
          <w:lang w:val="fr-FR"/>
        </w:rPr>
        <w:t> </w:t>
      </w:r>
      <w:r w:rsidRPr="00550A6C">
        <w:rPr>
          <w:rFonts w:ascii="Corpid Schoeck Regular" w:hAnsi="Corpid Schoeck Regular"/>
          <w:b/>
          <w:bCs/>
          <w:color w:val="00497D"/>
          <w:lang w:val="fr-FR"/>
        </w:rPr>
        <w:t>type</w:t>
      </w:r>
      <w:r w:rsidRPr="00550A6C">
        <w:rPr>
          <w:rStyle w:val="apple-converted-space"/>
          <w:rFonts w:ascii="Corpid Schoeck Regular" w:hAnsi="Corpid Schoeck Regular"/>
          <w:b/>
          <w:bCs/>
          <w:color w:val="00497D"/>
          <w:lang w:val="fr-FR"/>
        </w:rPr>
        <w:t> </w:t>
      </w:r>
      <w:r w:rsidRPr="00550A6C">
        <w:rPr>
          <w:rFonts w:ascii="Corpid Schoeck Regular" w:hAnsi="Corpid Schoeck Regular"/>
          <w:b/>
          <w:bCs/>
          <w:color w:val="00497D"/>
          <w:lang w:val="fr-FR"/>
        </w:rPr>
        <w:t>F</w:t>
      </w:r>
      <w:r w:rsidRPr="00550A6C">
        <w:rPr>
          <w:rStyle w:val="apple-converted-space"/>
          <w:rFonts w:ascii="Corpid Schoeck Regular" w:hAnsi="Corpid Schoeck Regular"/>
          <w:b/>
          <w:bCs/>
          <w:color w:val="00497D"/>
          <w:lang w:val="fr-FR"/>
        </w:rPr>
        <w:t> </w:t>
      </w:r>
    </w:p>
    <w:p w14:paraId="7A88C1C6" w14:textId="77777777" w:rsidR="00550A6C" w:rsidRPr="00550A6C" w:rsidRDefault="00550A6C" w:rsidP="00550A6C">
      <w:pPr>
        <w:pStyle w:val="NormalWeb"/>
        <w:spacing w:before="30" w:beforeAutospacing="0" w:after="0" w:afterAutospacing="0"/>
        <w:ind w:right="-52"/>
        <w:rPr>
          <w:rFonts w:ascii="Corpid Schoeck Regular" w:hAnsi="Corpid Schoeck Regular"/>
          <w:color w:val="333333"/>
          <w:lang w:val="fr-FR"/>
        </w:rPr>
      </w:pPr>
      <w:r w:rsidRPr="00550A6C">
        <w:rPr>
          <w:rFonts w:ascii="Corpid Schoeck Regular" w:hAnsi="Corpid Schoeck Regular"/>
          <w:color w:val="000000"/>
          <w:lang w:val="fr-FR"/>
        </w:rPr>
        <w:t> </w:t>
      </w:r>
    </w:p>
    <w:p w14:paraId="6B7EBB0B" w14:textId="77777777" w:rsidR="00550A6C" w:rsidRPr="00550A6C" w:rsidRDefault="00550A6C" w:rsidP="00550A6C">
      <w:pPr>
        <w:pStyle w:val="NormalWeb"/>
        <w:spacing w:before="30" w:beforeAutospacing="0" w:after="0" w:afterAutospacing="0"/>
        <w:ind w:right="-52"/>
        <w:rPr>
          <w:rFonts w:ascii="Corpid Schoeck Regular" w:hAnsi="Corpid Schoeck Regular"/>
          <w:color w:val="333333"/>
          <w:lang w:val="fr-FR"/>
        </w:rPr>
      </w:pPr>
      <w:r w:rsidRPr="00550A6C">
        <w:rPr>
          <w:rFonts w:ascii="Corpid Schoeck Regular" w:hAnsi="Corpid Schoeck Regular"/>
          <w:color w:val="000000"/>
          <w:lang w:val="fr-FR"/>
        </w:rPr>
        <w:t>Ancrage de façade pour installation de façades ventilées sans pont froid.</w:t>
      </w:r>
      <w:r w:rsidRPr="00550A6C">
        <w:rPr>
          <w:rStyle w:val="apple-converted-space"/>
          <w:rFonts w:ascii="Corpid Schoeck Regular" w:hAnsi="Corpid Schoeck Regular"/>
          <w:color w:val="000000"/>
          <w:lang w:val="fr-FR"/>
        </w:rPr>
        <w:t> </w:t>
      </w:r>
    </w:p>
    <w:p w14:paraId="77DA8769" w14:textId="77777777" w:rsidR="00550A6C" w:rsidRPr="00550A6C" w:rsidRDefault="00550A6C" w:rsidP="00550A6C">
      <w:pPr>
        <w:pStyle w:val="NormalWeb"/>
        <w:spacing w:before="30" w:beforeAutospacing="0" w:after="0" w:afterAutospacing="0"/>
        <w:ind w:right="-52"/>
        <w:rPr>
          <w:rFonts w:ascii="Corpid Schoeck Regular" w:hAnsi="Corpid Schoeck Regular"/>
          <w:color w:val="000000"/>
          <w:lang w:val="fr-FR"/>
        </w:rPr>
      </w:pPr>
      <w:r w:rsidRPr="00550A6C">
        <w:rPr>
          <w:rFonts w:ascii="Corpid Schoeck Regular" w:hAnsi="Corpid Schoeck Regular"/>
          <w:color w:val="000000"/>
          <w:lang w:val="fr-FR"/>
        </w:rPr>
        <w:t>La construction sous-jacente est constituée de consoles à point fixe et à point coulissant.  Celles-ci doivent être dimensionnées et alignées perpendiculairement au substrat.</w:t>
      </w:r>
    </w:p>
    <w:p w14:paraId="1589AF13" w14:textId="77777777" w:rsidR="00550A6C" w:rsidRPr="00550A6C" w:rsidRDefault="00550A6C" w:rsidP="00550A6C">
      <w:pPr>
        <w:pStyle w:val="NormalWeb"/>
        <w:spacing w:before="30" w:beforeAutospacing="0" w:after="0" w:afterAutospacing="0"/>
        <w:ind w:right="-52"/>
        <w:rPr>
          <w:rFonts w:ascii="Corpid Schoeck Regular" w:hAnsi="Corpid Schoeck Regular"/>
          <w:color w:val="000000"/>
          <w:lang w:val="fr-FR"/>
        </w:rPr>
      </w:pPr>
    </w:p>
    <w:p w14:paraId="5E0E1CFB" w14:textId="1DD5C975" w:rsidR="00550A6C" w:rsidRPr="00550A6C" w:rsidRDefault="00550A6C" w:rsidP="00550A6C">
      <w:pPr>
        <w:pStyle w:val="Heading6"/>
        <w:rPr>
          <w:rFonts w:ascii="Corpid Schoeck Regular" w:hAnsi="Corpid Schoeck Regular"/>
          <w:b/>
          <w:bCs/>
          <w:lang w:val="fr-FR"/>
        </w:rPr>
      </w:pPr>
      <w:r w:rsidRPr="00550A6C">
        <w:rPr>
          <w:rFonts w:ascii="Corpid Schoeck Regular" w:hAnsi="Corpid Schoeck Regular"/>
          <w:b/>
          <w:bCs/>
          <w:lang w:val="fr-FR"/>
        </w:rPr>
        <w:t>Types</w:t>
      </w:r>
    </w:p>
    <w:p w14:paraId="5E7AA20C" w14:textId="77777777" w:rsidR="00550A6C" w:rsidRPr="00550A6C" w:rsidRDefault="00550A6C" w:rsidP="00550A6C">
      <w:pPr>
        <w:rPr>
          <w:rFonts w:ascii="Corpid Schoeck Regular" w:hAnsi="Corpid Schoeck Regular"/>
          <w:lang w:val="fr-FR"/>
        </w:rPr>
      </w:pPr>
    </w:p>
    <w:tbl>
      <w:tblPr>
        <w:tblpPr w:leftFromText="141" w:rightFromText="141" w:vertAnchor="text" w:horzAnchor="page" w:tblpX="1500" w:tblpY="-37"/>
        <w:tblW w:w="2977" w:type="dxa"/>
        <w:tblLayout w:type="fixed"/>
        <w:tblCellMar>
          <w:left w:w="0" w:type="dxa"/>
          <w:right w:w="0" w:type="dxa"/>
        </w:tblCellMar>
        <w:tblLook w:val="01E0" w:firstRow="1" w:lastRow="1" w:firstColumn="1" w:lastColumn="1" w:noHBand="0" w:noVBand="0"/>
      </w:tblPr>
      <w:tblGrid>
        <w:gridCol w:w="2977"/>
      </w:tblGrid>
      <w:tr w:rsidR="00550A6C" w:rsidRPr="00550A6C" w14:paraId="34609A02" w14:textId="77777777" w:rsidTr="007646FD">
        <w:trPr>
          <w:trHeight w:hRule="exact" w:val="298"/>
        </w:trPr>
        <w:tc>
          <w:tcPr>
            <w:tcW w:w="2977" w:type="dxa"/>
            <w:tcBorders>
              <w:top w:val="single" w:sz="4" w:space="0" w:color="000000"/>
              <w:left w:val="single" w:sz="4" w:space="0" w:color="000000"/>
              <w:bottom w:val="single" w:sz="4" w:space="0" w:color="000000"/>
              <w:right w:val="single" w:sz="4" w:space="0" w:color="000000"/>
            </w:tcBorders>
            <w:vAlign w:val="center"/>
          </w:tcPr>
          <w:p w14:paraId="21A79089" w14:textId="15404172" w:rsidR="00550A6C" w:rsidRPr="00550A6C" w:rsidRDefault="00550A6C" w:rsidP="007646FD">
            <w:pPr>
              <w:widowControl w:val="0"/>
              <w:rPr>
                <w:rFonts w:ascii="Corpid Schoeck Regular" w:eastAsia="Times New Roman" w:hAnsi="Corpid Schoeck Regular" w:cs="Arial"/>
                <w:lang w:val="en-US"/>
              </w:rPr>
            </w:pPr>
            <w:r w:rsidRPr="00550A6C">
              <w:rPr>
                <w:rFonts w:ascii="Corpid Schoeck Regular" w:eastAsiaTheme="minorHAnsi" w:hAnsi="Corpid Schoeck Regular" w:cs="Times New Roman"/>
                <w:lang w:val="en-GB"/>
              </w:rPr>
              <w:t xml:space="preserve">F-S1-D12-L…  </w:t>
            </w:r>
            <w:proofErr w:type="spellStart"/>
            <w:r>
              <w:rPr>
                <w:rFonts w:ascii="Corpid Schoeck Regular" w:eastAsiaTheme="minorHAnsi" w:hAnsi="Corpid Schoeck Regular" w:cs="Times New Roman"/>
                <w:lang w:val="en-GB"/>
              </w:rPr>
              <w:t>d</w:t>
            </w:r>
            <w:r w:rsidRPr="00550A6C">
              <w:rPr>
                <w:rFonts w:ascii="Corpid Schoeck Regular" w:eastAsiaTheme="minorHAnsi" w:hAnsi="Corpid Schoeck Regular" w:cs="Times New Roman"/>
                <w:lang w:val="en-GB"/>
              </w:rPr>
              <w:t>iam</w:t>
            </w:r>
            <w:r>
              <w:rPr>
                <w:rFonts w:ascii="Corpid Schoeck Regular" w:eastAsiaTheme="minorHAnsi" w:hAnsi="Corpid Schoeck Regular" w:cs="Times New Roman"/>
                <w:lang w:val="en-GB"/>
              </w:rPr>
              <w:t>è</w:t>
            </w:r>
            <w:r w:rsidRPr="00550A6C">
              <w:rPr>
                <w:rFonts w:ascii="Corpid Schoeck Regular" w:eastAsiaTheme="minorHAnsi" w:hAnsi="Corpid Schoeck Regular" w:cs="Times New Roman"/>
                <w:lang w:val="en-GB"/>
              </w:rPr>
              <w:t>tr</w:t>
            </w:r>
            <w:r>
              <w:rPr>
                <w:rFonts w:ascii="Corpid Schoeck Regular" w:eastAsiaTheme="minorHAnsi" w:hAnsi="Corpid Schoeck Regular" w:cs="Times New Roman"/>
                <w:lang w:val="en-GB"/>
              </w:rPr>
              <w:t>e</w:t>
            </w:r>
            <w:proofErr w:type="spellEnd"/>
            <w:r w:rsidRPr="00550A6C">
              <w:rPr>
                <w:rFonts w:ascii="Corpid Schoeck Regular" w:eastAsiaTheme="minorHAnsi" w:hAnsi="Corpid Schoeck Regular" w:cs="Times New Roman"/>
                <w:lang w:val="en-GB"/>
              </w:rPr>
              <w:t xml:space="preserve"> 12 mm</w:t>
            </w:r>
          </w:p>
        </w:tc>
      </w:tr>
      <w:tr w:rsidR="00550A6C" w:rsidRPr="00550A6C" w14:paraId="379FE0CD" w14:textId="77777777" w:rsidTr="007646FD">
        <w:trPr>
          <w:trHeight w:hRule="exact" w:val="287"/>
        </w:trPr>
        <w:tc>
          <w:tcPr>
            <w:tcW w:w="2977" w:type="dxa"/>
            <w:tcBorders>
              <w:top w:val="single" w:sz="4" w:space="0" w:color="000000"/>
              <w:left w:val="single" w:sz="4" w:space="0" w:color="000000"/>
              <w:bottom w:val="single" w:sz="4" w:space="0" w:color="000000"/>
              <w:right w:val="single" w:sz="4" w:space="0" w:color="000000"/>
            </w:tcBorders>
          </w:tcPr>
          <w:p w14:paraId="79010814" w14:textId="02064C23" w:rsidR="00550A6C" w:rsidRPr="00550A6C" w:rsidRDefault="00550A6C" w:rsidP="007646FD">
            <w:pPr>
              <w:widowControl w:val="0"/>
              <w:rPr>
                <w:rFonts w:ascii="Corpid Schoeck Regular" w:eastAsia="Times New Roman" w:hAnsi="Corpid Schoeck Regular" w:cs="Arial"/>
                <w:lang w:val="en-US"/>
              </w:rPr>
            </w:pPr>
            <w:r w:rsidRPr="00550A6C">
              <w:rPr>
                <w:rFonts w:ascii="Corpid Schoeck Regular" w:eastAsiaTheme="minorHAnsi" w:hAnsi="Corpid Schoeck Regular" w:cs="Times New Roman"/>
                <w:lang w:val="en-GB"/>
              </w:rPr>
              <w:t xml:space="preserve">F-S1-D16-L…  </w:t>
            </w:r>
            <w:proofErr w:type="spellStart"/>
            <w:r>
              <w:rPr>
                <w:rFonts w:ascii="Corpid Schoeck Regular" w:eastAsiaTheme="minorHAnsi" w:hAnsi="Corpid Schoeck Regular" w:cs="Times New Roman"/>
                <w:lang w:val="en-GB"/>
              </w:rPr>
              <w:t>d</w:t>
            </w:r>
            <w:r w:rsidRPr="00550A6C">
              <w:rPr>
                <w:rFonts w:ascii="Corpid Schoeck Regular" w:eastAsiaTheme="minorHAnsi" w:hAnsi="Corpid Schoeck Regular" w:cs="Times New Roman"/>
                <w:lang w:val="en-GB"/>
              </w:rPr>
              <w:t>iam</w:t>
            </w:r>
            <w:r>
              <w:rPr>
                <w:rFonts w:ascii="Corpid Schoeck Regular" w:eastAsiaTheme="minorHAnsi" w:hAnsi="Corpid Schoeck Regular" w:cs="Times New Roman"/>
                <w:lang w:val="en-GB"/>
              </w:rPr>
              <w:t>è</w:t>
            </w:r>
            <w:r w:rsidRPr="00550A6C">
              <w:rPr>
                <w:rFonts w:ascii="Corpid Schoeck Regular" w:eastAsiaTheme="minorHAnsi" w:hAnsi="Corpid Schoeck Regular" w:cs="Times New Roman"/>
                <w:lang w:val="en-GB"/>
              </w:rPr>
              <w:t>tr</w:t>
            </w:r>
            <w:r>
              <w:rPr>
                <w:rFonts w:ascii="Corpid Schoeck Regular" w:eastAsiaTheme="minorHAnsi" w:hAnsi="Corpid Schoeck Regular" w:cs="Times New Roman"/>
                <w:lang w:val="en-GB"/>
              </w:rPr>
              <w:t>e</w:t>
            </w:r>
            <w:proofErr w:type="spellEnd"/>
            <w:r w:rsidRPr="00550A6C">
              <w:rPr>
                <w:rFonts w:ascii="Corpid Schoeck Regular" w:eastAsiaTheme="minorHAnsi" w:hAnsi="Corpid Schoeck Regular" w:cs="Times New Roman"/>
                <w:lang w:val="en-GB"/>
              </w:rPr>
              <w:t xml:space="preserve"> 16 mm</w:t>
            </w:r>
          </w:p>
        </w:tc>
      </w:tr>
      <w:tr w:rsidR="00550A6C" w:rsidRPr="00550A6C" w14:paraId="445211D3" w14:textId="77777777" w:rsidTr="007646FD">
        <w:trPr>
          <w:trHeight w:hRule="exact" w:val="266"/>
        </w:trPr>
        <w:tc>
          <w:tcPr>
            <w:tcW w:w="2977" w:type="dxa"/>
            <w:tcBorders>
              <w:top w:val="single" w:sz="4" w:space="0" w:color="000000"/>
              <w:left w:val="single" w:sz="4" w:space="0" w:color="000000"/>
              <w:bottom w:val="single" w:sz="4" w:space="0" w:color="000000"/>
              <w:right w:val="single" w:sz="4" w:space="0" w:color="000000"/>
            </w:tcBorders>
          </w:tcPr>
          <w:p w14:paraId="0B7FE3C7" w14:textId="0D252D5F" w:rsidR="00550A6C" w:rsidRPr="00550A6C" w:rsidRDefault="00550A6C" w:rsidP="007646FD">
            <w:pPr>
              <w:widowControl w:val="0"/>
              <w:rPr>
                <w:rFonts w:ascii="Corpid Schoeck Regular" w:eastAsia="Calibri" w:hAnsi="Corpid Schoeck Regular" w:cs="Arial"/>
                <w:lang w:val="en-US"/>
              </w:rPr>
            </w:pPr>
            <w:r w:rsidRPr="00550A6C">
              <w:rPr>
                <w:rFonts w:ascii="Corpid Schoeck Regular" w:eastAsiaTheme="minorHAnsi" w:hAnsi="Corpid Schoeck Regular" w:cs="Times New Roman"/>
                <w:lang w:val="en-GB"/>
              </w:rPr>
              <w:t xml:space="preserve">F-S1-D20-L…  </w:t>
            </w:r>
            <w:proofErr w:type="spellStart"/>
            <w:r>
              <w:rPr>
                <w:rFonts w:ascii="Corpid Schoeck Regular" w:eastAsiaTheme="minorHAnsi" w:hAnsi="Corpid Schoeck Regular" w:cs="Times New Roman"/>
                <w:lang w:val="en-GB"/>
              </w:rPr>
              <w:t>d</w:t>
            </w:r>
            <w:r w:rsidRPr="00550A6C">
              <w:rPr>
                <w:rFonts w:ascii="Corpid Schoeck Regular" w:eastAsiaTheme="minorHAnsi" w:hAnsi="Corpid Schoeck Regular" w:cs="Times New Roman"/>
                <w:lang w:val="en-GB"/>
              </w:rPr>
              <w:t>iam</w:t>
            </w:r>
            <w:r>
              <w:rPr>
                <w:rFonts w:ascii="Corpid Schoeck Regular" w:eastAsiaTheme="minorHAnsi" w:hAnsi="Corpid Schoeck Regular" w:cs="Times New Roman"/>
                <w:lang w:val="en-GB"/>
              </w:rPr>
              <w:t>è</w:t>
            </w:r>
            <w:r w:rsidRPr="00550A6C">
              <w:rPr>
                <w:rFonts w:ascii="Corpid Schoeck Regular" w:eastAsiaTheme="minorHAnsi" w:hAnsi="Corpid Schoeck Regular" w:cs="Times New Roman"/>
                <w:lang w:val="en-GB"/>
              </w:rPr>
              <w:t>tr</w:t>
            </w:r>
            <w:r>
              <w:rPr>
                <w:rFonts w:ascii="Corpid Schoeck Regular" w:eastAsiaTheme="minorHAnsi" w:hAnsi="Corpid Schoeck Regular" w:cs="Times New Roman"/>
                <w:lang w:val="en-GB"/>
              </w:rPr>
              <w:t>e</w:t>
            </w:r>
            <w:proofErr w:type="spellEnd"/>
            <w:r w:rsidRPr="00550A6C">
              <w:rPr>
                <w:rFonts w:ascii="Corpid Schoeck Regular" w:eastAsiaTheme="minorHAnsi" w:hAnsi="Corpid Schoeck Regular" w:cs="Times New Roman"/>
                <w:lang w:val="en-GB"/>
              </w:rPr>
              <w:t xml:space="preserve"> 20 mm</w:t>
            </w:r>
          </w:p>
        </w:tc>
      </w:tr>
    </w:tbl>
    <w:p w14:paraId="1B829EE6" w14:textId="77777777" w:rsidR="00550A6C" w:rsidRPr="00550A6C" w:rsidRDefault="00550A6C" w:rsidP="00550A6C">
      <w:pPr>
        <w:ind w:right="-52"/>
        <w:rPr>
          <w:rFonts w:ascii="Corpid Schoeck Regular" w:hAnsi="Corpid Schoeck Regular"/>
          <w:lang w:val="fr-FR"/>
        </w:rPr>
      </w:pPr>
    </w:p>
    <w:p w14:paraId="7A9EE864" w14:textId="77777777" w:rsidR="00FF6C93" w:rsidRPr="00550A6C" w:rsidRDefault="00FF6C93" w:rsidP="00FF6C93">
      <w:pPr>
        <w:keepNext/>
        <w:keepLines/>
        <w:spacing w:before="100" w:after="100"/>
        <w:rPr>
          <w:rFonts w:ascii="Corpid Schoeck Regular" w:eastAsia="Arial" w:hAnsi="Corpid Schoeck Regular" w:cs="Arial"/>
          <w:color w:val="000000"/>
          <w:lang w:val="en-US"/>
        </w:rPr>
      </w:pPr>
    </w:p>
    <w:p w14:paraId="4C2FC5D7" w14:textId="77777777" w:rsidR="00EC6CF0" w:rsidRPr="00550A6C" w:rsidRDefault="00EC6CF0" w:rsidP="00BB15C8">
      <w:pPr>
        <w:rPr>
          <w:lang w:val="en-US"/>
        </w:rPr>
      </w:pPr>
    </w:p>
    <w:sectPr w:rsidR="00EC6CF0" w:rsidRPr="00550A6C" w:rsidSect="00CD383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B007" w14:textId="77777777" w:rsidR="006903D0" w:rsidRDefault="006903D0" w:rsidP="00403108">
      <w:r>
        <w:separator/>
      </w:r>
    </w:p>
  </w:endnote>
  <w:endnote w:type="continuationSeparator" w:id="0">
    <w:p w14:paraId="46FB36F1" w14:textId="77777777" w:rsidR="006903D0" w:rsidRDefault="006903D0" w:rsidP="0040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N)">
    <w:altName w:val="Arial"/>
    <w:panose1 w:val="020B0604020202020204"/>
    <w:charset w:val="00"/>
    <w:family w:val="swiss"/>
    <w:notTrueType/>
    <w:pitch w:val="variable"/>
    <w:sig w:usb0="00000003" w:usb1="00000000" w:usb2="00000000" w:usb3="00000000" w:csb0="00000001" w:csb1="00000000"/>
  </w:font>
  <w:font w:name="Corpid Schoeck Regular">
    <w:panose1 w:val="020B0503040502060204"/>
    <w:charset w:val="4D"/>
    <w:family w:val="swiss"/>
    <w:notTrueType/>
    <w:pitch w:val="variable"/>
    <w:sig w:usb0="800002E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ECBD" w14:textId="1041E436" w:rsidR="00403108" w:rsidRDefault="00403108" w:rsidP="00403108">
    <w:pPr>
      <w:pStyle w:val="Footer"/>
      <w:jc w:val="center"/>
      <w:rPr>
        <w:rFonts w:ascii="Arial" w:hAnsi="Arial" w:cs="Arial"/>
        <w:color w:val="00487E"/>
        <w:sz w:val="18"/>
        <w:szCs w:val="18"/>
      </w:rPr>
    </w:pPr>
    <w:proofErr w:type="spellStart"/>
    <w:r>
      <w:rPr>
        <w:rFonts w:ascii="Arial" w:hAnsi="Arial" w:cs="Arial"/>
        <w:color w:val="00487E"/>
        <w:sz w:val="18"/>
        <w:szCs w:val="18"/>
      </w:rPr>
      <w:t>Schöck</w:t>
    </w:r>
    <w:proofErr w:type="spellEnd"/>
    <w:r>
      <w:rPr>
        <w:rFonts w:ascii="Arial" w:hAnsi="Arial" w:cs="Arial"/>
        <w:color w:val="00487E"/>
        <w:sz w:val="18"/>
        <w:szCs w:val="18"/>
      </w:rPr>
      <w:t xml:space="preserve"> België </w:t>
    </w:r>
    <w:r w:rsidR="00FF61B2">
      <w:rPr>
        <w:rFonts w:ascii="Arial" w:hAnsi="Arial" w:cs="Arial"/>
        <w:color w:val="00487E"/>
        <w:sz w:val="18"/>
        <w:szCs w:val="18"/>
      </w:rPr>
      <w:t>SRL</w:t>
    </w:r>
    <w:r>
      <w:rPr>
        <w:rFonts w:ascii="Arial" w:hAnsi="Arial" w:cs="Arial"/>
        <w:color w:val="00487E"/>
        <w:sz w:val="18"/>
        <w:szCs w:val="18"/>
      </w:rPr>
      <w:t xml:space="preserve"> * Kerkstraat 108 * 9050 Gentbrugge * Belgium Director: </w:t>
    </w:r>
    <w:r w:rsidR="00A17604">
      <w:rPr>
        <w:rFonts w:ascii="Arial" w:hAnsi="Arial" w:cs="Arial"/>
        <w:color w:val="00487E"/>
        <w:sz w:val="18"/>
        <w:szCs w:val="18"/>
      </w:rPr>
      <w:t>Anthony Carisio</w:t>
    </w:r>
    <w:r>
      <w:rPr>
        <w:rFonts w:ascii="Arial" w:hAnsi="Arial" w:cs="Arial"/>
        <w:color w:val="00487E"/>
        <w:sz w:val="18"/>
        <w:szCs w:val="18"/>
      </w:rPr>
      <w:t xml:space="preserve"> </w:t>
    </w:r>
  </w:p>
  <w:p w14:paraId="69F47B89" w14:textId="5DC5D95D" w:rsidR="00403108" w:rsidRPr="00A92B4B" w:rsidRDefault="00403108" w:rsidP="00403108">
    <w:pPr>
      <w:pStyle w:val="Footer"/>
      <w:jc w:val="center"/>
      <w:rPr>
        <w:lang w:val="en-US"/>
      </w:rPr>
    </w:pPr>
    <w:r w:rsidRPr="00A17604">
      <w:rPr>
        <w:rFonts w:ascii="Arial" w:hAnsi="Arial" w:cs="Arial"/>
        <w:color w:val="00487E"/>
        <w:sz w:val="18"/>
        <w:szCs w:val="18"/>
        <w:lang w:val="nl-BE"/>
      </w:rPr>
      <w:t xml:space="preserve"> </w:t>
    </w:r>
    <w:r w:rsidRPr="00A92B4B">
      <w:rPr>
        <w:rFonts w:ascii="Arial" w:hAnsi="Arial" w:cs="Arial"/>
        <w:color w:val="00487E"/>
        <w:sz w:val="18"/>
        <w:szCs w:val="18"/>
        <w:lang w:val="en-US"/>
      </w:rPr>
      <w:t>VAT No. BE 0821 545 161 * Chamber of Commerce Gent.</w:t>
    </w:r>
  </w:p>
  <w:p w14:paraId="28D36F14" w14:textId="77777777" w:rsidR="00403108" w:rsidRPr="00A92B4B" w:rsidRDefault="0040310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3864" w14:textId="77777777" w:rsidR="006903D0" w:rsidRDefault="006903D0" w:rsidP="00403108">
      <w:r>
        <w:separator/>
      </w:r>
    </w:p>
  </w:footnote>
  <w:footnote w:type="continuationSeparator" w:id="0">
    <w:p w14:paraId="5E2A1880" w14:textId="77777777" w:rsidR="006903D0" w:rsidRDefault="006903D0" w:rsidP="0040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0438" w14:textId="7B227005" w:rsidR="00FF61B2" w:rsidRDefault="00FF61B2">
    <w:pPr>
      <w:pStyle w:val="Header"/>
    </w:pPr>
    <w:r>
      <w:tab/>
    </w:r>
    <w:r>
      <w:tab/>
    </w:r>
    <w:r>
      <w:rPr>
        <w:noProof/>
      </w:rPr>
      <w:drawing>
        <wp:inline distT="0" distB="0" distL="0" distR="0" wp14:anchorId="1A4031E3" wp14:editId="7BDE3D89">
          <wp:extent cx="2460393" cy="762395"/>
          <wp:effectExtent l="0" t="0" r="3810" b="0"/>
          <wp:docPr id="192902308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23087"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74088" cy="797625"/>
                  </a:xfrm>
                  <a:prstGeom prst="rect">
                    <a:avLst/>
                  </a:prstGeom>
                </pic:spPr>
              </pic:pic>
            </a:graphicData>
          </a:graphic>
        </wp:inline>
      </w:drawing>
    </w:r>
  </w:p>
  <w:p w14:paraId="7F4C6378" w14:textId="77777777" w:rsidR="00403108" w:rsidRDefault="00403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8"/>
    <w:rsid w:val="00013BB0"/>
    <w:rsid w:val="00107626"/>
    <w:rsid w:val="001159E1"/>
    <w:rsid w:val="0016128A"/>
    <w:rsid w:val="002C0F53"/>
    <w:rsid w:val="00321978"/>
    <w:rsid w:val="00324563"/>
    <w:rsid w:val="00377490"/>
    <w:rsid w:val="00403108"/>
    <w:rsid w:val="00482CA9"/>
    <w:rsid w:val="00550A6C"/>
    <w:rsid w:val="005E65C3"/>
    <w:rsid w:val="00621128"/>
    <w:rsid w:val="006903D0"/>
    <w:rsid w:val="00723D27"/>
    <w:rsid w:val="00752C43"/>
    <w:rsid w:val="00853CC8"/>
    <w:rsid w:val="00854694"/>
    <w:rsid w:val="008A04C3"/>
    <w:rsid w:val="008C6ECB"/>
    <w:rsid w:val="00947A96"/>
    <w:rsid w:val="009809CC"/>
    <w:rsid w:val="00A04D2E"/>
    <w:rsid w:val="00A17604"/>
    <w:rsid w:val="00A92B4B"/>
    <w:rsid w:val="00BB15C8"/>
    <w:rsid w:val="00BF6643"/>
    <w:rsid w:val="00C42FB7"/>
    <w:rsid w:val="00C8126C"/>
    <w:rsid w:val="00CC6E9F"/>
    <w:rsid w:val="00CD3831"/>
    <w:rsid w:val="00E74D22"/>
    <w:rsid w:val="00EA5B68"/>
    <w:rsid w:val="00EC6CF0"/>
    <w:rsid w:val="00FF61B2"/>
    <w:rsid w:val="00FF6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9671"/>
  <w15:chartTrackingRefBased/>
  <w15:docId w15:val="{6F48FA65-D053-A84A-84F1-A9346939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93"/>
    <w:rPr>
      <w:rFonts w:eastAsiaTheme="minorEastAsia"/>
      <w:kern w:val="0"/>
      <w:lang w:val="nl-BE"/>
      <w14:ligatures w14:val="none"/>
    </w:rPr>
  </w:style>
  <w:style w:type="paragraph" w:styleId="Heading3">
    <w:name w:val="heading 3"/>
    <w:basedOn w:val="Normal"/>
    <w:next w:val="Normal"/>
    <w:link w:val="Heading3Char"/>
    <w:qFormat/>
    <w:rsid w:val="00324563"/>
    <w:pPr>
      <w:keepNext/>
      <w:spacing w:before="240" w:after="60"/>
      <w:outlineLvl w:val="2"/>
    </w:pPr>
    <w:rPr>
      <w:rFonts w:ascii="Arial" w:eastAsia="Times New Roman" w:hAnsi="Arial" w:cs="Arial"/>
      <w:b/>
      <w:bCs/>
      <w:sz w:val="26"/>
      <w:szCs w:val="26"/>
      <w:lang w:val="nl-NL"/>
    </w:rPr>
  </w:style>
  <w:style w:type="paragraph" w:styleId="Heading6">
    <w:name w:val="heading 6"/>
    <w:basedOn w:val="Normal"/>
    <w:next w:val="Normal"/>
    <w:link w:val="Heading6Char"/>
    <w:uiPriority w:val="9"/>
    <w:semiHidden/>
    <w:unhideWhenUsed/>
    <w:qFormat/>
    <w:rsid w:val="00FF6C93"/>
    <w:pPr>
      <w:keepNext/>
      <w:keepLines/>
      <w:spacing w:before="40"/>
      <w:outlineLvl w:val="5"/>
    </w:pPr>
    <w:rPr>
      <w:rFonts w:asciiTheme="majorHAnsi" w:eastAsiaTheme="majorEastAsia" w:hAnsiTheme="majorHAnsi" w:cstheme="majorBidi"/>
      <w:color w:val="1F3763" w:themeColor="accent1" w:themeShade="7F"/>
      <w:kern w:val="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HeaderChar">
    <w:name w:val="Header Char"/>
    <w:basedOn w:val="DefaultParagraphFont"/>
    <w:link w:val="Header"/>
    <w:uiPriority w:val="99"/>
    <w:rsid w:val="00403108"/>
  </w:style>
  <w:style w:type="paragraph" w:styleId="Footer">
    <w:name w:val="footer"/>
    <w:basedOn w:val="Normal"/>
    <w:link w:val="Foot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FooterChar">
    <w:name w:val="Footer Char"/>
    <w:basedOn w:val="DefaultParagraphFont"/>
    <w:link w:val="Footer"/>
    <w:uiPriority w:val="99"/>
    <w:rsid w:val="00403108"/>
  </w:style>
  <w:style w:type="character" w:customStyle="1" w:styleId="Heading3Char">
    <w:name w:val="Heading 3 Char"/>
    <w:basedOn w:val="DefaultParagraphFont"/>
    <w:link w:val="Heading3"/>
    <w:rsid w:val="00324563"/>
    <w:rPr>
      <w:rFonts w:ascii="Arial" w:eastAsia="Times New Roman" w:hAnsi="Arial" w:cs="Arial"/>
      <w:b/>
      <w:bCs/>
      <w:kern w:val="0"/>
      <w:sz w:val="26"/>
      <w:szCs w:val="26"/>
      <w14:ligatures w14:val="none"/>
    </w:rPr>
  </w:style>
  <w:style w:type="paragraph" w:styleId="BodyTextIndent2">
    <w:name w:val="Body Text Indent 2"/>
    <w:basedOn w:val="Normal"/>
    <w:link w:val="BodyTextIndent2Char"/>
    <w:rsid w:val="00324563"/>
    <w:pPr>
      <w:ind w:left="705"/>
    </w:pPr>
    <w:rPr>
      <w:rFonts w:ascii="Verdana" w:eastAsia="Times New Roman" w:hAnsi="Verdana" w:cs="Times New Roman"/>
      <w:sz w:val="20"/>
      <w:szCs w:val="20"/>
      <w:lang w:val="nl-NL"/>
    </w:rPr>
  </w:style>
  <w:style w:type="character" w:customStyle="1" w:styleId="BodyTextIndent2Char">
    <w:name w:val="Body Text Indent 2 Char"/>
    <w:basedOn w:val="DefaultParagraphFont"/>
    <w:link w:val="BodyTextIndent2"/>
    <w:rsid w:val="00324563"/>
    <w:rPr>
      <w:rFonts w:ascii="Verdana" w:eastAsia="Times New Roman" w:hAnsi="Verdana" w:cs="Times New Roman"/>
      <w:kern w:val="0"/>
      <w:sz w:val="20"/>
      <w:szCs w:val="20"/>
      <w14:ligatures w14:val="none"/>
    </w:rPr>
  </w:style>
  <w:style w:type="character" w:styleId="FootnoteReference">
    <w:name w:val="footnote reference"/>
    <w:semiHidden/>
    <w:rsid w:val="00324563"/>
    <w:rPr>
      <w:vertAlign w:val="superscript"/>
    </w:rPr>
  </w:style>
  <w:style w:type="paragraph" w:styleId="FootnoteText">
    <w:name w:val="footnote text"/>
    <w:basedOn w:val="Normal"/>
    <w:link w:val="FootnoteTextChar"/>
    <w:semiHidden/>
    <w:rsid w:val="00324563"/>
    <w:pPr>
      <w:overflowPunct w:val="0"/>
      <w:autoSpaceDE w:val="0"/>
      <w:autoSpaceDN w:val="0"/>
      <w:adjustRightInd w:val="0"/>
      <w:textAlignment w:val="baseline"/>
    </w:pPr>
    <w:rPr>
      <w:rFonts w:ascii="Univers (WN)" w:eastAsia="Times New Roman" w:hAnsi="Univers (WN)" w:cs="Times New Roman"/>
      <w:sz w:val="20"/>
      <w:szCs w:val="20"/>
      <w:lang w:val="nl-NL"/>
    </w:rPr>
  </w:style>
  <w:style w:type="character" w:customStyle="1" w:styleId="FootnoteTextChar">
    <w:name w:val="Footnote Text Char"/>
    <w:basedOn w:val="DefaultParagraphFont"/>
    <w:link w:val="FootnoteText"/>
    <w:semiHidden/>
    <w:rsid w:val="00324563"/>
    <w:rPr>
      <w:rFonts w:ascii="Univers (WN)" w:eastAsia="Times New Roman" w:hAnsi="Univers (WN)" w:cs="Times New Roman"/>
      <w:kern w:val="0"/>
      <w:sz w:val="20"/>
      <w:szCs w:val="20"/>
      <w14:ligatures w14:val="none"/>
    </w:rPr>
  </w:style>
  <w:style w:type="character" w:customStyle="1" w:styleId="Heading6Char">
    <w:name w:val="Heading 6 Char"/>
    <w:basedOn w:val="DefaultParagraphFont"/>
    <w:link w:val="Heading6"/>
    <w:uiPriority w:val="9"/>
    <w:semiHidden/>
    <w:rsid w:val="00FF6C93"/>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550A6C"/>
    <w:pPr>
      <w:spacing w:before="100" w:beforeAutospacing="1" w:after="100" w:afterAutospacing="1"/>
    </w:pPr>
    <w:rPr>
      <w:rFonts w:ascii="Times New Roman" w:eastAsia="Times New Roman" w:hAnsi="Times New Roman" w:cs="Times New Roman"/>
      <w:lang w:val="fr-BE"/>
    </w:rPr>
  </w:style>
  <w:style w:type="character" w:customStyle="1" w:styleId="apple-converted-space">
    <w:name w:val="apple-converted-space"/>
    <w:basedOn w:val="DefaultParagraphFont"/>
    <w:rsid w:val="0055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Vermeulen</dc:creator>
  <cp:keywords/>
  <dc:description/>
  <cp:lastModifiedBy>Els Vermeulen</cp:lastModifiedBy>
  <cp:revision>2</cp:revision>
  <dcterms:created xsi:type="dcterms:W3CDTF">2025-02-13T09:13:00Z</dcterms:created>
  <dcterms:modified xsi:type="dcterms:W3CDTF">2025-02-13T09:13:00Z</dcterms:modified>
</cp:coreProperties>
</file>